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124" w:type="dxa"/>
        <w:tblLook w:val="04A0" w:firstRow="1" w:lastRow="0" w:firstColumn="1" w:lastColumn="0" w:noHBand="0" w:noVBand="1"/>
      </w:tblPr>
      <w:tblGrid>
        <w:gridCol w:w="13648"/>
        <w:gridCol w:w="1476"/>
      </w:tblGrid>
      <w:tr w:rsidR="00CC63FD" w:rsidRPr="00CC63FD" w:rsidTr="00CC63FD">
        <w:trPr>
          <w:trHeight w:val="206"/>
        </w:trPr>
        <w:tc>
          <w:tcPr>
            <w:tcW w:w="1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CC63FD" w:rsidRPr="00CC63FD" w:rsidRDefault="00CC63FD" w:rsidP="00CC63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bookmarkStart w:id="0" w:name="_GoBack"/>
            <w:bookmarkEnd w:id="0"/>
            <w:r w:rsidRPr="00CC63FD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Budget Description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CC63FD" w:rsidRPr="00CC63FD" w:rsidRDefault="00CC63FD" w:rsidP="00CC63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CC63FD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Total amount In Lakhs</w:t>
            </w:r>
          </w:p>
        </w:tc>
      </w:tr>
      <w:tr w:rsidR="00CC63FD" w:rsidRPr="00CC63FD" w:rsidTr="00CC63FD">
        <w:trPr>
          <w:trHeight w:val="206"/>
        </w:trPr>
        <w:tc>
          <w:tcPr>
            <w:tcW w:w="13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FD" w:rsidRPr="00CC63FD" w:rsidRDefault="00CC63FD" w:rsidP="00CC63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C63FD">
              <w:rPr>
                <w:rFonts w:ascii="Calibri" w:eastAsia="Times New Roman" w:hAnsi="Calibri" w:cs="Times New Roman"/>
                <w:color w:val="000000"/>
                <w:lang w:eastAsia="en-IN"/>
              </w:rPr>
              <w:t>Dr.B.R.Ambedker Birthday Celebration ward Wise Each ward Rs. 1.00 Lakhs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FD" w:rsidRPr="00CC63FD" w:rsidRDefault="00CC63FD" w:rsidP="00CC63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CC63FD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CC63FD" w:rsidRPr="00CC63FD" w:rsidTr="00CC63FD">
        <w:trPr>
          <w:trHeight w:val="206"/>
        </w:trPr>
        <w:tc>
          <w:tcPr>
            <w:tcW w:w="13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FD" w:rsidRPr="00CC63FD" w:rsidRDefault="00CC63FD" w:rsidP="00CC63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C63FD">
              <w:rPr>
                <w:rFonts w:ascii="Calibri" w:eastAsia="Times New Roman" w:hAnsi="Calibri" w:cs="Times New Roman"/>
                <w:color w:val="000000"/>
                <w:lang w:eastAsia="en-IN"/>
              </w:rPr>
              <w:t>Kempegowda Day Celebration ward Wise Each ward Rs. 1.00 Lakhs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FD" w:rsidRPr="00CC63FD" w:rsidRDefault="00CC63FD" w:rsidP="00CC63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CC63FD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CC63FD" w:rsidRPr="00CC63FD" w:rsidTr="00CC63FD">
        <w:trPr>
          <w:trHeight w:val="206"/>
        </w:trPr>
        <w:tc>
          <w:tcPr>
            <w:tcW w:w="13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FD" w:rsidRPr="00CC63FD" w:rsidRDefault="00CC63FD" w:rsidP="00CC63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C63FD">
              <w:rPr>
                <w:rFonts w:ascii="Calibri" w:eastAsia="Times New Roman" w:hAnsi="Calibri" w:cs="Times New Roman"/>
                <w:color w:val="000000"/>
                <w:lang w:eastAsia="en-IN"/>
              </w:rPr>
              <w:t>Creation of Tree Parks/Fruit trees for Birds &amp; water supply facilities in all parks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FD" w:rsidRPr="00CC63FD" w:rsidRDefault="00CC63FD" w:rsidP="00CC63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CC63FD">
              <w:rPr>
                <w:rFonts w:ascii="Calibri" w:eastAsia="Times New Roman" w:hAnsi="Calibri" w:cs="Times New Roman"/>
                <w:lang w:eastAsia="en-IN"/>
              </w:rPr>
              <w:t>0.25</w:t>
            </w:r>
          </w:p>
        </w:tc>
      </w:tr>
      <w:tr w:rsidR="00CC63FD" w:rsidRPr="00CC63FD" w:rsidTr="00CC63FD">
        <w:trPr>
          <w:trHeight w:val="206"/>
        </w:trPr>
        <w:tc>
          <w:tcPr>
            <w:tcW w:w="13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FD" w:rsidRPr="00CC63FD" w:rsidRDefault="00CC63FD" w:rsidP="00CC63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C63FD">
              <w:rPr>
                <w:rFonts w:ascii="Calibri" w:eastAsia="Times New Roman" w:hAnsi="Calibri" w:cs="Times New Roman"/>
                <w:color w:val="000000"/>
                <w:lang w:eastAsia="en-IN"/>
              </w:rPr>
              <w:t>Maintenance of BBMP Parks East, West, &amp; South Zone (Rs.8.00Cr each Current Works (Escrow Account)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FD" w:rsidRPr="00CC63FD" w:rsidRDefault="00CC63FD" w:rsidP="00CC63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C63FD">
              <w:rPr>
                <w:rFonts w:ascii="Calibri" w:eastAsia="Times New Roman" w:hAnsi="Calibri" w:cs="Times New Roman"/>
                <w:color w:val="000000"/>
                <w:lang w:eastAsia="en-IN"/>
              </w:rPr>
              <w:t>18.18</w:t>
            </w:r>
          </w:p>
        </w:tc>
      </w:tr>
      <w:tr w:rsidR="00CC63FD" w:rsidRPr="00CC63FD" w:rsidTr="00CC63FD">
        <w:trPr>
          <w:trHeight w:val="206"/>
        </w:trPr>
        <w:tc>
          <w:tcPr>
            <w:tcW w:w="13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FD" w:rsidRPr="00CC63FD" w:rsidRDefault="00CC63FD" w:rsidP="00CC63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C63FD">
              <w:rPr>
                <w:rFonts w:ascii="Calibri" w:eastAsia="Times New Roman" w:hAnsi="Calibri" w:cs="Times New Roman"/>
                <w:color w:val="000000"/>
                <w:lang w:eastAsia="en-IN"/>
              </w:rPr>
              <w:t>Zone Works - POW Works-60% (For Annual maintenance and Re-asphalting of Road in ward Jurisdiction)- Escrow Account (Rs, 1.2 Crores for old wards &amp; Rs, 1.8 Crores for new ward)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FD" w:rsidRPr="00CC63FD" w:rsidRDefault="00CC63FD" w:rsidP="00CC63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C63FD">
              <w:rPr>
                <w:rFonts w:ascii="Calibri" w:eastAsia="Times New Roman" w:hAnsi="Calibri" w:cs="Times New Roman"/>
                <w:color w:val="000000"/>
                <w:lang w:eastAsia="en-IN"/>
              </w:rPr>
              <w:t>121.40</w:t>
            </w:r>
          </w:p>
        </w:tc>
      </w:tr>
      <w:tr w:rsidR="00CC63FD" w:rsidRPr="00CC63FD" w:rsidTr="00CC63FD">
        <w:trPr>
          <w:trHeight w:val="206"/>
        </w:trPr>
        <w:tc>
          <w:tcPr>
            <w:tcW w:w="13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FD" w:rsidRPr="00CC63FD" w:rsidRDefault="00CC63FD" w:rsidP="00CC63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C63FD">
              <w:rPr>
                <w:rFonts w:ascii="Calibri" w:eastAsia="Times New Roman" w:hAnsi="Calibri" w:cs="Times New Roman"/>
                <w:color w:val="000000"/>
                <w:lang w:eastAsia="en-IN"/>
              </w:rPr>
              <w:t>Developmental works at Pad-manabanagar-10Cr, Rajajinagar-5Cr, Malleswaram-5Cr, CV Ramannagar-5Cr, Basavanagudi-10Cr, Chickpet-10Cr, B’lore South-20Cr, Yelahanka-10Cr, Mahadevapura-10Cr, Bommanahallii-20Cr Assembly constituencies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FD" w:rsidRPr="00CC63FD" w:rsidRDefault="00CC63FD" w:rsidP="00CC63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C63FD">
              <w:rPr>
                <w:rFonts w:ascii="Calibri" w:eastAsia="Times New Roman" w:hAnsi="Calibri" w:cs="Times New Roman"/>
                <w:color w:val="000000"/>
                <w:lang w:eastAsia="en-IN"/>
              </w:rPr>
              <w:t>166.67</w:t>
            </w:r>
          </w:p>
        </w:tc>
      </w:tr>
      <w:tr w:rsidR="00CC63FD" w:rsidRPr="00CC63FD" w:rsidTr="00CC63FD">
        <w:trPr>
          <w:trHeight w:val="206"/>
        </w:trPr>
        <w:tc>
          <w:tcPr>
            <w:tcW w:w="13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FD" w:rsidRPr="00CC63FD" w:rsidRDefault="00CC63FD" w:rsidP="00CC63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C63FD">
              <w:rPr>
                <w:rFonts w:ascii="Calibri" w:eastAsia="Times New Roman" w:hAnsi="Calibri" w:cs="Times New Roman"/>
                <w:color w:val="000000"/>
                <w:lang w:eastAsia="en-IN"/>
              </w:rPr>
              <w:t>Special Developmental works at ward no. 126,154,89,104,105,20, 88 ,185,167,127,132,195,65,10,155, 169, 168,177,34,163,111,100,45,27, (Rs.2.00 Cr in Each Ward)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FD" w:rsidRPr="00CC63FD" w:rsidRDefault="00CC63FD" w:rsidP="00CC63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C63FD">
              <w:rPr>
                <w:rFonts w:ascii="Calibri" w:eastAsia="Times New Roman" w:hAnsi="Calibri" w:cs="Times New Roman"/>
                <w:color w:val="000000"/>
                <w:lang w:eastAsia="en-IN"/>
              </w:rPr>
              <w:t>200.00</w:t>
            </w:r>
          </w:p>
        </w:tc>
      </w:tr>
      <w:tr w:rsidR="00CC63FD" w:rsidRPr="00CC63FD" w:rsidTr="00CC63FD">
        <w:trPr>
          <w:trHeight w:val="206"/>
        </w:trPr>
        <w:tc>
          <w:tcPr>
            <w:tcW w:w="13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FD" w:rsidRPr="00CC63FD" w:rsidRDefault="00CC63FD" w:rsidP="00CC63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C63FD">
              <w:rPr>
                <w:rFonts w:ascii="Calibri" w:eastAsia="Times New Roman" w:hAnsi="Calibri" w:cs="Times New Roman"/>
                <w:color w:val="000000"/>
                <w:lang w:eastAsia="en-IN"/>
              </w:rPr>
              <w:t>Maintaining of Arterial and Sub- Arterial Roads in Road Infrastructure Division in all the 8 Zones of BBMP Current Works (Escrow Account)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FD" w:rsidRPr="00CC63FD" w:rsidRDefault="00CC63FD" w:rsidP="00CC63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C63FD">
              <w:rPr>
                <w:rFonts w:ascii="Calibri" w:eastAsia="Times New Roman" w:hAnsi="Calibri" w:cs="Times New Roman"/>
                <w:color w:val="000000"/>
                <w:lang w:eastAsia="en-IN"/>
              </w:rPr>
              <w:t>71.72</w:t>
            </w:r>
          </w:p>
        </w:tc>
      </w:tr>
      <w:tr w:rsidR="00CC63FD" w:rsidRPr="00CC63FD" w:rsidTr="00CC63FD">
        <w:trPr>
          <w:trHeight w:val="206"/>
        </w:trPr>
        <w:tc>
          <w:tcPr>
            <w:tcW w:w="13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FD" w:rsidRPr="00CC63FD" w:rsidRDefault="00CC63FD" w:rsidP="00CC63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C63FD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sports materials for all wards (Rs.2 lakhs/ward)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FD" w:rsidRPr="00CC63FD" w:rsidRDefault="00CC63FD" w:rsidP="00CC63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C63FD">
              <w:rPr>
                <w:rFonts w:ascii="Calibri" w:eastAsia="Times New Roman" w:hAnsi="Calibri" w:cs="Times New Roman"/>
                <w:color w:val="000000"/>
                <w:lang w:eastAsia="en-IN"/>
              </w:rPr>
              <w:t>2.00</w:t>
            </w:r>
          </w:p>
        </w:tc>
      </w:tr>
      <w:tr w:rsidR="00CC63FD" w:rsidRPr="00CC63FD" w:rsidTr="00CC63FD">
        <w:trPr>
          <w:trHeight w:val="206"/>
        </w:trPr>
        <w:tc>
          <w:tcPr>
            <w:tcW w:w="13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FD" w:rsidRPr="00CC63FD" w:rsidRDefault="00CC63FD" w:rsidP="00CC63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C63FD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Tailoring Machine to Each Wards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FD" w:rsidRPr="00CC63FD" w:rsidRDefault="00CC63FD" w:rsidP="00CC63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C63FD">
              <w:rPr>
                <w:rFonts w:ascii="Calibri" w:eastAsia="Times New Roman" w:hAnsi="Calibri" w:cs="Times New Roman"/>
                <w:color w:val="000000"/>
                <w:lang w:eastAsia="en-IN"/>
              </w:rPr>
              <w:t>4.04</w:t>
            </w:r>
          </w:p>
        </w:tc>
      </w:tr>
      <w:tr w:rsidR="00CC63FD" w:rsidRPr="00CC63FD" w:rsidTr="00CC63FD">
        <w:trPr>
          <w:trHeight w:val="206"/>
        </w:trPr>
        <w:tc>
          <w:tcPr>
            <w:tcW w:w="13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FD" w:rsidRPr="00CC63FD" w:rsidRDefault="00CC63FD" w:rsidP="00CC63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C63FD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Bi-cycle to Each Wards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FD" w:rsidRPr="00CC63FD" w:rsidRDefault="00CC63FD" w:rsidP="00CC63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C63FD">
              <w:rPr>
                <w:rFonts w:ascii="Calibri" w:eastAsia="Times New Roman" w:hAnsi="Calibri" w:cs="Times New Roman"/>
                <w:color w:val="000000"/>
                <w:lang w:eastAsia="en-IN"/>
              </w:rPr>
              <w:t>2.02</w:t>
            </w:r>
          </w:p>
        </w:tc>
      </w:tr>
      <w:tr w:rsidR="00CC63FD" w:rsidRPr="00CC63FD" w:rsidTr="00CC63FD">
        <w:trPr>
          <w:trHeight w:val="206"/>
        </w:trPr>
        <w:tc>
          <w:tcPr>
            <w:tcW w:w="13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FD" w:rsidRPr="00CC63FD" w:rsidRDefault="00CC63FD" w:rsidP="00CC63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C63FD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three wheeler motor vehicle for physically challenged persons-10 vehicles for each ward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FD" w:rsidRPr="00CC63FD" w:rsidRDefault="00CC63FD" w:rsidP="00CC63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C63FD">
              <w:rPr>
                <w:rFonts w:ascii="Calibri" w:eastAsia="Times New Roman" w:hAnsi="Calibri" w:cs="Times New Roman"/>
                <w:color w:val="000000"/>
                <w:lang w:eastAsia="en-IN"/>
              </w:rPr>
              <w:t>5.05</w:t>
            </w:r>
          </w:p>
        </w:tc>
      </w:tr>
      <w:tr w:rsidR="00CC63FD" w:rsidRPr="00CC63FD" w:rsidTr="00CC63FD">
        <w:trPr>
          <w:trHeight w:val="206"/>
        </w:trPr>
        <w:tc>
          <w:tcPr>
            <w:tcW w:w="13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FD" w:rsidRPr="00CC63FD" w:rsidRDefault="00CC63FD" w:rsidP="00CC63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C63FD">
              <w:rPr>
                <w:rFonts w:ascii="Calibri" w:eastAsia="Times New Roman" w:hAnsi="Calibri" w:cs="Times New Roman"/>
                <w:color w:val="000000"/>
                <w:lang w:eastAsia="en-IN"/>
              </w:rPr>
              <w:t>Women PINK Welfare-Allocation Rs. 10.00 Lakhs per ward (Only for Women welfare schemes)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FD" w:rsidRPr="00CC63FD" w:rsidRDefault="00CC63FD" w:rsidP="00CC63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C63FD">
              <w:rPr>
                <w:rFonts w:ascii="Calibri" w:eastAsia="Times New Roman" w:hAnsi="Calibri" w:cs="Times New Roman"/>
                <w:color w:val="000000"/>
                <w:lang w:eastAsia="en-IN"/>
              </w:rPr>
              <w:t>10.00</w:t>
            </w:r>
          </w:p>
        </w:tc>
      </w:tr>
      <w:tr w:rsidR="00CC63FD" w:rsidRPr="00CC63FD" w:rsidTr="00CC63FD">
        <w:trPr>
          <w:trHeight w:val="206"/>
        </w:trPr>
        <w:tc>
          <w:tcPr>
            <w:tcW w:w="13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FD" w:rsidRPr="00CC63FD" w:rsidRDefault="00CC63FD" w:rsidP="00CC63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C63FD">
              <w:rPr>
                <w:rFonts w:ascii="Calibri" w:eastAsia="Times New Roman" w:hAnsi="Calibri" w:cs="Times New Roman"/>
                <w:color w:val="000000"/>
                <w:lang w:eastAsia="en-IN"/>
              </w:rPr>
              <w:t>Discretionary Medical Relief Grants by Corporators (Rs. 6 Lakhs per ward)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FD" w:rsidRPr="00CC63FD" w:rsidRDefault="00CC63FD" w:rsidP="00CC63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C63FD">
              <w:rPr>
                <w:rFonts w:ascii="Calibri" w:eastAsia="Times New Roman" w:hAnsi="Calibri" w:cs="Times New Roman"/>
                <w:color w:val="000000"/>
                <w:lang w:eastAsia="en-IN"/>
              </w:rPr>
              <w:t>6.00</w:t>
            </w:r>
          </w:p>
        </w:tc>
      </w:tr>
    </w:tbl>
    <w:p w:rsidR="001E374D" w:rsidRDefault="00F523E3">
      <w:r>
        <w:br w:type="textWrapping" w:clear="all"/>
      </w:r>
    </w:p>
    <w:p w:rsidR="001E374D" w:rsidRPr="001E374D" w:rsidRDefault="001E374D" w:rsidP="001E374D"/>
    <w:p w:rsidR="001E374D" w:rsidRDefault="001E374D" w:rsidP="001E374D"/>
    <w:p w:rsidR="00090A09" w:rsidRPr="001E374D" w:rsidRDefault="001E374D" w:rsidP="001E374D">
      <w:pPr>
        <w:tabs>
          <w:tab w:val="left" w:pos="3555"/>
        </w:tabs>
      </w:pPr>
      <w:r>
        <w:tab/>
      </w:r>
    </w:p>
    <w:sectPr w:rsidR="00090A09" w:rsidRPr="001E374D" w:rsidSect="00EF630A">
      <w:pgSz w:w="16838" w:h="11906" w:orient="landscape"/>
      <w:pgMar w:top="993" w:right="536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77A9" w:rsidRDefault="006777A9" w:rsidP="00160D99">
      <w:pPr>
        <w:spacing w:after="0" w:line="240" w:lineRule="auto"/>
      </w:pPr>
      <w:r>
        <w:separator/>
      </w:r>
    </w:p>
  </w:endnote>
  <w:endnote w:type="continuationSeparator" w:id="0">
    <w:p w:rsidR="006777A9" w:rsidRDefault="006777A9" w:rsidP="00160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77A9" w:rsidRDefault="006777A9" w:rsidP="00160D99">
      <w:pPr>
        <w:spacing w:after="0" w:line="240" w:lineRule="auto"/>
      </w:pPr>
      <w:r>
        <w:separator/>
      </w:r>
    </w:p>
  </w:footnote>
  <w:footnote w:type="continuationSeparator" w:id="0">
    <w:p w:rsidR="006777A9" w:rsidRDefault="006777A9" w:rsidP="00160D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30A"/>
    <w:rsid w:val="00015D1E"/>
    <w:rsid w:val="00017020"/>
    <w:rsid w:val="00017A44"/>
    <w:rsid w:val="00027385"/>
    <w:rsid w:val="00040D08"/>
    <w:rsid w:val="000439C8"/>
    <w:rsid w:val="0005351F"/>
    <w:rsid w:val="000610B8"/>
    <w:rsid w:val="00090A09"/>
    <w:rsid w:val="00095EBF"/>
    <w:rsid w:val="000C4696"/>
    <w:rsid w:val="000C5946"/>
    <w:rsid w:val="000C5A4D"/>
    <w:rsid w:val="000D4E5B"/>
    <w:rsid w:val="00101F9F"/>
    <w:rsid w:val="00121DA4"/>
    <w:rsid w:val="00142F52"/>
    <w:rsid w:val="00160D99"/>
    <w:rsid w:val="00161DBF"/>
    <w:rsid w:val="00182685"/>
    <w:rsid w:val="00186EBD"/>
    <w:rsid w:val="001C3E90"/>
    <w:rsid w:val="001D5F00"/>
    <w:rsid w:val="001E374D"/>
    <w:rsid w:val="001F1839"/>
    <w:rsid w:val="001F42B7"/>
    <w:rsid w:val="001F773C"/>
    <w:rsid w:val="00214547"/>
    <w:rsid w:val="00215B17"/>
    <w:rsid w:val="002212FE"/>
    <w:rsid w:val="0022627D"/>
    <w:rsid w:val="00257511"/>
    <w:rsid w:val="002739C2"/>
    <w:rsid w:val="002C02C4"/>
    <w:rsid w:val="002C04ED"/>
    <w:rsid w:val="002D0D7B"/>
    <w:rsid w:val="00353E89"/>
    <w:rsid w:val="00361C5A"/>
    <w:rsid w:val="003653E3"/>
    <w:rsid w:val="00381E77"/>
    <w:rsid w:val="00393F24"/>
    <w:rsid w:val="003A278B"/>
    <w:rsid w:val="003B2E8F"/>
    <w:rsid w:val="003B4E98"/>
    <w:rsid w:val="00435431"/>
    <w:rsid w:val="00441D13"/>
    <w:rsid w:val="004467A7"/>
    <w:rsid w:val="004525A1"/>
    <w:rsid w:val="004654E8"/>
    <w:rsid w:val="00481BA3"/>
    <w:rsid w:val="00483CCE"/>
    <w:rsid w:val="00487A9B"/>
    <w:rsid w:val="004B4DD9"/>
    <w:rsid w:val="005344CF"/>
    <w:rsid w:val="00535770"/>
    <w:rsid w:val="00575646"/>
    <w:rsid w:val="00576A77"/>
    <w:rsid w:val="00592615"/>
    <w:rsid w:val="005D3F29"/>
    <w:rsid w:val="005D5E57"/>
    <w:rsid w:val="005E7053"/>
    <w:rsid w:val="00612C12"/>
    <w:rsid w:val="00616638"/>
    <w:rsid w:val="006260A7"/>
    <w:rsid w:val="006264AC"/>
    <w:rsid w:val="006777A9"/>
    <w:rsid w:val="00696385"/>
    <w:rsid w:val="006B5434"/>
    <w:rsid w:val="006C1B2F"/>
    <w:rsid w:val="006E44CB"/>
    <w:rsid w:val="00702CBE"/>
    <w:rsid w:val="00717C45"/>
    <w:rsid w:val="00735A9A"/>
    <w:rsid w:val="00747C02"/>
    <w:rsid w:val="007A4E46"/>
    <w:rsid w:val="007B074F"/>
    <w:rsid w:val="007B5934"/>
    <w:rsid w:val="007C094D"/>
    <w:rsid w:val="007C1853"/>
    <w:rsid w:val="007C34F8"/>
    <w:rsid w:val="007C5E31"/>
    <w:rsid w:val="007F0788"/>
    <w:rsid w:val="007F2FA9"/>
    <w:rsid w:val="00810025"/>
    <w:rsid w:val="00837123"/>
    <w:rsid w:val="00845CD6"/>
    <w:rsid w:val="00865324"/>
    <w:rsid w:val="008758E6"/>
    <w:rsid w:val="008A0497"/>
    <w:rsid w:val="008C0509"/>
    <w:rsid w:val="008D44AE"/>
    <w:rsid w:val="008E447E"/>
    <w:rsid w:val="00911363"/>
    <w:rsid w:val="00921115"/>
    <w:rsid w:val="00924B60"/>
    <w:rsid w:val="00932B79"/>
    <w:rsid w:val="00942BC2"/>
    <w:rsid w:val="009538FC"/>
    <w:rsid w:val="00977937"/>
    <w:rsid w:val="009B0101"/>
    <w:rsid w:val="009B67B1"/>
    <w:rsid w:val="009C3F68"/>
    <w:rsid w:val="00A033C8"/>
    <w:rsid w:val="00A065ED"/>
    <w:rsid w:val="00A276A5"/>
    <w:rsid w:val="00A57FA8"/>
    <w:rsid w:val="00A94184"/>
    <w:rsid w:val="00AA0FB0"/>
    <w:rsid w:val="00AA2E2D"/>
    <w:rsid w:val="00AB0ED3"/>
    <w:rsid w:val="00AC5C22"/>
    <w:rsid w:val="00AE1901"/>
    <w:rsid w:val="00AE38A8"/>
    <w:rsid w:val="00AF23B7"/>
    <w:rsid w:val="00B1557D"/>
    <w:rsid w:val="00B21999"/>
    <w:rsid w:val="00B5235A"/>
    <w:rsid w:val="00B52670"/>
    <w:rsid w:val="00B869B3"/>
    <w:rsid w:val="00BB5AD0"/>
    <w:rsid w:val="00BE4840"/>
    <w:rsid w:val="00C1117F"/>
    <w:rsid w:val="00C21868"/>
    <w:rsid w:val="00C51377"/>
    <w:rsid w:val="00C56008"/>
    <w:rsid w:val="00C5645B"/>
    <w:rsid w:val="00C635C5"/>
    <w:rsid w:val="00C74074"/>
    <w:rsid w:val="00C873A2"/>
    <w:rsid w:val="00C91CDB"/>
    <w:rsid w:val="00C93888"/>
    <w:rsid w:val="00CB6E11"/>
    <w:rsid w:val="00CC63FD"/>
    <w:rsid w:val="00CD00D7"/>
    <w:rsid w:val="00CF73EB"/>
    <w:rsid w:val="00D06719"/>
    <w:rsid w:val="00D12B08"/>
    <w:rsid w:val="00D40472"/>
    <w:rsid w:val="00D445F9"/>
    <w:rsid w:val="00D55070"/>
    <w:rsid w:val="00D70182"/>
    <w:rsid w:val="00D91115"/>
    <w:rsid w:val="00D9788E"/>
    <w:rsid w:val="00DD1717"/>
    <w:rsid w:val="00DE0D3A"/>
    <w:rsid w:val="00DE324E"/>
    <w:rsid w:val="00E003AF"/>
    <w:rsid w:val="00E46021"/>
    <w:rsid w:val="00EA2CDA"/>
    <w:rsid w:val="00EA5830"/>
    <w:rsid w:val="00EC1DAE"/>
    <w:rsid w:val="00ED3985"/>
    <w:rsid w:val="00ED4F83"/>
    <w:rsid w:val="00EF5BBC"/>
    <w:rsid w:val="00EF630A"/>
    <w:rsid w:val="00F01544"/>
    <w:rsid w:val="00F27A16"/>
    <w:rsid w:val="00F3758F"/>
    <w:rsid w:val="00F523E3"/>
    <w:rsid w:val="00F54A77"/>
    <w:rsid w:val="00FA1E67"/>
    <w:rsid w:val="00FA1FF2"/>
    <w:rsid w:val="00FA2803"/>
    <w:rsid w:val="00FA3D7C"/>
    <w:rsid w:val="00FC6FA8"/>
    <w:rsid w:val="00FC7A62"/>
    <w:rsid w:val="00FD5254"/>
    <w:rsid w:val="00FF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9BCD82-1E66-4B3C-A082-92507D33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D99"/>
  </w:style>
  <w:style w:type="paragraph" w:styleId="Footer">
    <w:name w:val="footer"/>
    <w:basedOn w:val="Normal"/>
    <w:link w:val="Foot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Manjunath HL</dc:creator>
  <cp:keywords/>
  <dc:description/>
  <cp:lastModifiedBy>Manjunath HL</cp:lastModifiedBy>
  <cp:revision>2</cp:revision>
  <dcterms:created xsi:type="dcterms:W3CDTF">2019-06-27T09:37:00Z</dcterms:created>
  <dcterms:modified xsi:type="dcterms:W3CDTF">2019-06-27T09:37:00Z</dcterms:modified>
</cp:coreProperties>
</file>