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4596" w:type="dxa"/>
        <w:tblLook w:val="04A0" w:firstRow="1" w:lastRow="0" w:firstColumn="1" w:lastColumn="0" w:noHBand="0" w:noVBand="1"/>
      </w:tblPr>
      <w:tblGrid>
        <w:gridCol w:w="13016"/>
        <w:gridCol w:w="1580"/>
      </w:tblGrid>
      <w:tr w:rsidR="00353E89" w:rsidRPr="00353E89" w:rsidTr="00353E89">
        <w:trPr>
          <w:trHeight w:val="158"/>
        </w:trPr>
        <w:tc>
          <w:tcPr>
            <w:tcW w:w="1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:rsidR="00353E89" w:rsidRPr="00353E89" w:rsidRDefault="00353E89" w:rsidP="00353E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n-IN"/>
              </w:rPr>
            </w:pPr>
            <w:bookmarkStart w:id="0" w:name="_GoBack"/>
            <w:bookmarkEnd w:id="0"/>
            <w:r w:rsidRPr="00353E89">
              <w:rPr>
                <w:rFonts w:ascii="Calibri" w:eastAsia="Times New Roman" w:hAnsi="Calibri" w:cs="Times New Roman"/>
                <w:b/>
                <w:bCs/>
                <w:color w:val="000000"/>
                <w:lang w:eastAsia="en-IN"/>
              </w:rPr>
              <w:t>Budget Description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:rsidR="00353E89" w:rsidRPr="00353E89" w:rsidRDefault="00353E89" w:rsidP="00353E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n-IN"/>
              </w:rPr>
            </w:pPr>
            <w:r w:rsidRPr="00353E89">
              <w:rPr>
                <w:rFonts w:ascii="Calibri" w:eastAsia="Times New Roman" w:hAnsi="Calibri" w:cs="Times New Roman"/>
                <w:b/>
                <w:bCs/>
                <w:color w:val="000000"/>
                <w:lang w:eastAsia="en-IN"/>
              </w:rPr>
              <w:t>Total amount In Lakhs</w:t>
            </w:r>
          </w:p>
        </w:tc>
      </w:tr>
      <w:tr w:rsidR="00353E89" w:rsidRPr="00353E89" w:rsidTr="00353E89">
        <w:trPr>
          <w:trHeight w:val="158"/>
        </w:trPr>
        <w:tc>
          <w:tcPr>
            <w:tcW w:w="13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3E89" w:rsidRPr="00353E89" w:rsidRDefault="00353E89" w:rsidP="00353E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353E89">
              <w:rPr>
                <w:rFonts w:ascii="Calibri" w:eastAsia="Times New Roman" w:hAnsi="Calibri" w:cs="Times New Roman"/>
                <w:color w:val="000000"/>
                <w:lang w:eastAsia="en-IN"/>
              </w:rPr>
              <w:t>Dr.B.R.Ambedker Birthday Celebration ward Wise Each ward Rs. 1.00 Lakhs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3E89" w:rsidRPr="00353E89" w:rsidRDefault="00353E89" w:rsidP="00353E8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en-IN"/>
              </w:rPr>
            </w:pPr>
            <w:r w:rsidRPr="00353E89">
              <w:rPr>
                <w:rFonts w:ascii="Calibri" w:eastAsia="Times New Roman" w:hAnsi="Calibri" w:cs="Times New Roman"/>
                <w:lang w:eastAsia="en-IN"/>
              </w:rPr>
              <w:t>1.01</w:t>
            </w:r>
          </w:p>
        </w:tc>
      </w:tr>
      <w:tr w:rsidR="00353E89" w:rsidRPr="00353E89" w:rsidTr="00353E89">
        <w:trPr>
          <w:trHeight w:val="158"/>
        </w:trPr>
        <w:tc>
          <w:tcPr>
            <w:tcW w:w="13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3E89" w:rsidRPr="00353E89" w:rsidRDefault="00353E89" w:rsidP="00353E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353E89">
              <w:rPr>
                <w:rFonts w:ascii="Calibri" w:eastAsia="Times New Roman" w:hAnsi="Calibri" w:cs="Times New Roman"/>
                <w:color w:val="000000"/>
                <w:lang w:eastAsia="en-IN"/>
              </w:rPr>
              <w:t>Kempegowda Day Celebration ward Wise Each ward Rs. 1.00 Lakhs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3E89" w:rsidRPr="00353E89" w:rsidRDefault="00353E89" w:rsidP="00353E8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en-IN"/>
              </w:rPr>
            </w:pPr>
            <w:r w:rsidRPr="00353E89">
              <w:rPr>
                <w:rFonts w:ascii="Calibri" w:eastAsia="Times New Roman" w:hAnsi="Calibri" w:cs="Times New Roman"/>
                <w:lang w:eastAsia="en-IN"/>
              </w:rPr>
              <w:t>1.01</w:t>
            </w:r>
          </w:p>
        </w:tc>
      </w:tr>
      <w:tr w:rsidR="00353E89" w:rsidRPr="00353E89" w:rsidTr="00353E89">
        <w:trPr>
          <w:trHeight w:val="158"/>
        </w:trPr>
        <w:tc>
          <w:tcPr>
            <w:tcW w:w="13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3E89" w:rsidRPr="00353E89" w:rsidRDefault="00353E89" w:rsidP="00353E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353E89">
              <w:rPr>
                <w:rFonts w:ascii="Calibri" w:eastAsia="Times New Roman" w:hAnsi="Calibri" w:cs="Times New Roman"/>
                <w:color w:val="000000"/>
                <w:lang w:eastAsia="en-IN"/>
              </w:rPr>
              <w:t>Creation of Tree Parks/Fruit trees for Birds &amp; water supply facilities in all parks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3E89" w:rsidRPr="00353E89" w:rsidRDefault="00353E89" w:rsidP="00353E8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en-IN"/>
              </w:rPr>
            </w:pPr>
            <w:r w:rsidRPr="00353E89">
              <w:rPr>
                <w:rFonts w:ascii="Calibri" w:eastAsia="Times New Roman" w:hAnsi="Calibri" w:cs="Times New Roman"/>
                <w:lang w:eastAsia="en-IN"/>
              </w:rPr>
              <w:t>0.25</w:t>
            </w:r>
          </w:p>
        </w:tc>
      </w:tr>
      <w:tr w:rsidR="00353E89" w:rsidRPr="00353E89" w:rsidTr="00353E89">
        <w:trPr>
          <w:trHeight w:val="158"/>
        </w:trPr>
        <w:tc>
          <w:tcPr>
            <w:tcW w:w="13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3E89" w:rsidRPr="00353E89" w:rsidRDefault="00353E89" w:rsidP="00353E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353E89">
              <w:rPr>
                <w:rFonts w:ascii="Calibri" w:eastAsia="Times New Roman" w:hAnsi="Calibri" w:cs="Times New Roman"/>
                <w:color w:val="000000"/>
                <w:lang w:eastAsia="en-IN"/>
              </w:rPr>
              <w:t>Maintenance of BBMP Parks East, West, &amp; South Zone (Rs.8.00Cr each Current Works (Escrow Account)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3E89" w:rsidRPr="00353E89" w:rsidRDefault="00353E89" w:rsidP="00353E8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353E89">
              <w:rPr>
                <w:rFonts w:ascii="Calibri" w:eastAsia="Times New Roman" w:hAnsi="Calibri" w:cs="Times New Roman"/>
                <w:color w:val="000000"/>
                <w:lang w:eastAsia="en-IN"/>
              </w:rPr>
              <w:t>18.18</w:t>
            </w:r>
          </w:p>
        </w:tc>
      </w:tr>
      <w:tr w:rsidR="00353E89" w:rsidRPr="00353E89" w:rsidTr="00353E89">
        <w:trPr>
          <w:trHeight w:val="158"/>
        </w:trPr>
        <w:tc>
          <w:tcPr>
            <w:tcW w:w="13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3E89" w:rsidRPr="00353E89" w:rsidRDefault="00353E89" w:rsidP="00353E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353E89">
              <w:rPr>
                <w:rFonts w:ascii="Calibri" w:eastAsia="Times New Roman" w:hAnsi="Calibri" w:cs="Times New Roman"/>
                <w:color w:val="000000"/>
                <w:lang w:eastAsia="en-IN"/>
              </w:rPr>
              <w:t>Zone Works - POW Works-60% (For Annual maintenance and Re-asphalting of Road in ward Jurisdiction)- Escrow Account (Rs, 1.2 Crores for old wards &amp; Rs, 1.8 Crores for new ward)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3E89" w:rsidRPr="00353E89" w:rsidRDefault="00353E89" w:rsidP="00353E8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353E89">
              <w:rPr>
                <w:rFonts w:ascii="Calibri" w:eastAsia="Times New Roman" w:hAnsi="Calibri" w:cs="Times New Roman"/>
                <w:color w:val="000000"/>
                <w:lang w:eastAsia="en-IN"/>
              </w:rPr>
              <w:t>121.40</w:t>
            </w:r>
          </w:p>
        </w:tc>
      </w:tr>
      <w:tr w:rsidR="00353E89" w:rsidRPr="00353E89" w:rsidTr="00353E89">
        <w:trPr>
          <w:trHeight w:val="158"/>
        </w:trPr>
        <w:tc>
          <w:tcPr>
            <w:tcW w:w="13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3E89" w:rsidRPr="00353E89" w:rsidRDefault="00353E89" w:rsidP="00353E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353E89">
              <w:rPr>
                <w:rFonts w:ascii="Calibri" w:eastAsia="Times New Roman" w:hAnsi="Calibri" w:cs="Times New Roman"/>
                <w:color w:val="000000"/>
                <w:lang w:eastAsia="en-IN"/>
              </w:rPr>
              <w:t>Developmental works at Vijaya Nagara, Pulikeshi Nagara, Shivaji Nagara, Sarvagna Nagara, Shanthi Nagara, Byatarayanapura-Rs 20 Cr each, Gandhinagar-25Cr, Yeshwanthapura-25Cr, Anekal-2Cr Assembly constituencies Rs.10.00Cr each constituencies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3E89" w:rsidRPr="00353E89" w:rsidRDefault="00353E89" w:rsidP="00353E8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353E89">
              <w:rPr>
                <w:rFonts w:ascii="Calibri" w:eastAsia="Times New Roman" w:hAnsi="Calibri" w:cs="Times New Roman"/>
                <w:color w:val="000000"/>
                <w:lang w:eastAsia="en-IN"/>
              </w:rPr>
              <w:t>285.71</w:t>
            </w:r>
          </w:p>
        </w:tc>
      </w:tr>
      <w:tr w:rsidR="00353E89" w:rsidRPr="00353E89" w:rsidTr="00353E89">
        <w:trPr>
          <w:trHeight w:val="158"/>
        </w:trPr>
        <w:tc>
          <w:tcPr>
            <w:tcW w:w="13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3E89" w:rsidRPr="00353E89" w:rsidRDefault="00353E89" w:rsidP="00353E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353E89">
              <w:rPr>
                <w:rFonts w:ascii="Calibri" w:eastAsia="Times New Roman" w:hAnsi="Calibri" w:cs="Times New Roman"/>
                <w:color w:val="000000"/>
                <w:lang w:eastAsia="en-IN"/>
              </w:rPr>
              <w:t>Special Developmental works at ward no,02,06,07,08,11,12,16, 21,23,24,25,30,33, 37,38, 40,41,42, 47,48,49,50,53, 54,55,56,58,59,61,62,63, 66,68, 72,73,75,76,77,78,81,82,84,87, 91,92,94,95,98,99,106,107,110,116,117 , 118,120,131,134,136,140,141,145, 147,148,151,152,153,157,171,172, 180,190,192,197,198, (Rs,3,00 Cr in Each Ward)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3E89" w:rsidRPr="00353E89" w:rsidRDefault="00353E89" w:rsidP="00353E8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353E89">
              <w:rPr>
                <w:rFonts w:ascii="Calibri" w:eastAsia="Times New Roman" w:hAnsi="Calibri" w:cs="Times New Roman"/>
                <w:color w:val="000000"/>
                <w:lang w:eastAsia="en-IN"/>
              </w:rPr>
              <w:t>300.00</w:t>
            </w:r>
          </w:p>
        </w:tc>
      </w:tr>
      <w:tr w:rsidR="00353E89" w:rsidRPr="00353E89" w:rsidTr="00353E89">
        <w:trPr>
          <w:trHeight w:val="158"/>
        </w:trPr>
        <w:tc>
          <w:tcPr>
            <w:tcW w:w="13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3E89" w:rsidRPr="00353E89" w:rsidRDefault="00353E89" w:rsidP="00353E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353E89">
              <w:rPr>
                <w:rFonts w:ascii="Calibri" w:eastAsia="Times New Roman" w:hAnsi="Calibri" w:cs="Times New Roman"/>
                <w:color w:val="000000"/>
                <w:lang w:eastAsia="en-IN"/>
              </w:rPr>
              <w:t>Maintaining of Arterial and Sub- Arterial Roads in Road Infrastructure Division in all the 8 Zones of BBMP Current Works (Escrow Account)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3E89" w:rsidRPr="00353E89" w:rsidRDefault="00353E89" w:rsidP="00353E8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353E89">
              <w:rPr>
                <w:rFonts w:ascii="Calibri" w:eastAsia="Times New Roman" w:hAnsi="Calibri" w:cs="Times New Roman"/>
                <w:color w:val="000000"/>
                <w:lang w:eastAsia="en-IN"/>
              </w:rPr>
              <w:t>71.72</w:t>
            </w:r>
          </w:p>
        </w:tc>
      </w:tr>
      <w:tr w:rsidR="00353E89" w:rsidRPr="00353E89" w:rsidTr="00353E89">
        <w:trPr>
          <w:trHeight w:val="158"/>
        </w:trPr>
        <w:tc>
          <w:tcPr>
            <w:tcW w:w="13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3E89" w:rsidRPr="00353E89" w:rsidRDefault="00353E89" w:rsidP="00353E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353E89">
              <w:rPr>
                <w:rFonts w:ascii="Calibri" w:eastAsia="Times New Roman" w:hAnsi="Calibri" w:cs="Times New Roman"/>
                <w:color w:val="000000"/>
                <w:lang w:eastAsia="en-IN"/>
              </w:rPr>
              <w:t>Distribution of sports materials for all wards (Rs.2 lakhs/ward)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3E89" w:rsidRPr="00353E89" w:rsidRDefault="00353E89" w:rsidP="00353E8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353E89">
              <w:rPr>
                <w:rFonts w:ascii="Calibri" w:eastAsia="Times New Roman" w:hAnsi="Calibri" w:cs="Times New Roman"/>
                <w:color w:val="000000"/>
                <w:lang w:eastAsia="en-IN"/>
              </w:rPr>
              <w:t>2.00</w:t>
            </w:r>
          </w:p>
        </w:tc>
      </w:tr>
      <w:tr w:rsidR="00353E89" w:rsidRPr="00353E89" w:rsidTr="00353E89">
        <w:trPr>
          <w:trHeight w:val="158"/>
        </w:trPr>
        <w:tc>
          <w:tcPr>
            <w:tcW w:w="13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3E89" w:rsidRPr="00353E89" w:rsidRDefault="00353E89" w:rsidP="00353E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353E89">
              <w:rPr>
                <w:rFonts w:ascii="Calibri" w:eastAsia="Times New Roman" w:hAnsi="Calibri" w:cs="Times New Roman"/>
                <w:color w:val="000000"/>
                <w:lang w:eastAsia="en-IN"/>
              </w:rPr>
              <w:t>Providing 50 Tailoring Machine to Each Wards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3E89" w:rsidRPr="00353E89" w:rsidRDefault="00353E89" w:rsidP="00353E8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353E89">
              <w:rPr>
                <w:rFonts w:ascii="Calibri" w:eastAsia="Times New Roman" w:hAnsi="Calibri" w:cs="Times New Roman"/>
                <w:color w:val="000000"/>
                <w:lang w:eastAsia="en-IN"/>
              </w:rPr>
              <w:t>4.04</w:t>
            </w:r>
          </w:p>
        </w:tc>
      </w:tr>
      <w:tr w:rsidR="00353E89" w:rsidRPr="00353E89" w:rsidTr="00353E89">
        <w:trPr>
          <w:trHeight w:val="158"/>
        </w:trPr>
        <w:tc>
          <w:tcPr>
            <w:tcW w:w="13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3E89" w:rsidRPr="00353E89" w:rsidRDefault="00353E89" w:rsidP="00353E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353E89">
              <w:rPr>
                <w:rFonts w:ascii="Calibri" w:eastAsia="Times New Roman" w:hAnsi="Calibri" w:cs="Times New Roman"/>
                <w:color w:val="000000"/>
                <w:lang w:eastAsia="en-IN"/>
              </w:rPr>
              <w:t>Providing 50 Bi-cycle to Each Wards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3E89" w:rsidRPr="00353E89" w:rsidRDefault="00353E89" w:rsidP="00353E8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353E89">
              <w:rPr>
                <w:rFonts w:ascii="Calibri" w:eastAsia="Times New Roman" w:hAnsi="Calibri" w:cs="Times New Roman"/>
                <w:color w:val="000000"/>
                <w:lang w:eastAsia="en-IN"/>
              </w:rPr>
              <w:t>2.02</w:t>
            </w:r>
          </w:p>
        </w:tc>
      </w:tr>
      <w:tr w:rsidR="00353E89" w:rsidRPr="00353E89" w:rsidTr="00353E89">
        <w:trPr>
          <w:trHeight w:val="158"/>
        </w:trPr>
        <w:tc>
          <w:tcPr>
            <w:tcW w:w="13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3E89" w:rsidRPr="00353E89" w:rsidRDefault="00353E89" w:rsidP="00353E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353E89">
              <w:rPr>
                <w:rFonts w:ascii="Calibri" w:eastAsia="Times New Roman" w:hAnsi="Calibri" w:cs="Times New Roman"/>
                <w:color w:val="000000"/>
                <w:lang w:eastAsia="en-IN"/>
              </w:rPr>
              <w:t>Distribution of three wheeler motor vehicle for physically challenged persons-10 vehicles for each ward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3E89" w:rsidRPr="00353E89" w:rsidRDefault="00353E89" w:rsidP="00353E8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353E89">
              <w:rPr>
                <w:rFonts w:ascii="Calibri" w:eastAsia="Times New Roman" w:hAnsi="Calibri" w:cs="Times New Roman"/>
                <w:color w:val="000000"/>
                <w:lang w:eastAsia="en-IN"/>
              </w:rPr>
              <w:t>5.05</w:t>
            </w:r>
          </w:p>
        </w:tc>
      </w:tr>
      <w:tr w:rsidR="00353E89" w:rsidRPr="00353E89" w:rsidTr="00353E89">
        <w:trPr>
          <w:trHeight w:val="158"/>
        </w:trPr>
        <w:tc>
          <w:tcPr>
            <w:tcW w:w="13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3E89" w:rsidRPr="00353E89" w:rsidRDefault="00353E89" w:rsidP="00353E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353E89">
              <w:rPr>
                <w:rFonts w:ascii="Calibri" w:eastAsia="Times New Roman" w:hAnsi="Calibri" w:cs="Times New Roman"/>
                <w:color w:val="000000"/>
                <w:lang w:eastAsia="en-IN"/>
              </w:rPr>
              <w:t>Women PINK Welfare-Allocation Rs. 10.00 Lakhs per ward (Only for Women welfare schemes)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3E89" w:rsidRPr="00353E89" w:rsidRDefault="00353E89" w:rsidP="00353E8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353E89">
              <w:rPr>
                <w:rFonts w:ascii="Calibri" w:eastAsia="Times New Roman" w:hAnsi="Calibri" w:cs="Times New Roman"/>
                <w:color w:val="000000"/>
                <w:lang w:eastAsia="en-IN"/>
              </w:rPr>
              <w:t>10.00</w:t>
            </w:r>
          </w:p>
        </w:tc>
      </w:tr>
      <w:tr w:rsidR="00353E89" w:rsidRPr="00353E89" w:rsidTr="00353E89">
        <w:trPr>
          <w:trHeight w:val="158"/>
        </w:trPr>
        <w:tc>
          <w:tcPr>
            <w:tcW w:w="13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3E89" w:rsidRPr="00353E89" w:rsidRDefault="00353E89" w:rsidP="00353E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353E89">
              <w:rPr>
                <w:rFonts w:ascii="Calibri" w:eastAsia="Times New Roman" w:hAnsi="Calibri" w:cs="Times New Roman"/>
                <w:color w:val="000000"/>
                <w:lang w:eastAsia="en-IN"/>
              </w:rPr>
              <w:t>Discretionary Medical Relief Grants by Corporators (Rs. 6 Lakhs per ward)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3E89" w:rsidRPr="00353E89" w:rsidRDefault="00353E89" w:rsidP="00353E8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353E89">
              <w:rPr>
                <w:rFonts w:ascii="Calibri" w:eastAsia="Times New Roman" w:hAnsi="Calibri" w:cs="Times New Roman"/>
                <w:color w:val="000000"/>
                <w:lang w:eastAsia="en-IN"/>
              </w:rPr>
              <w:t>6.00</w:t>
            </w:r>
          </w:p>
        </w:tc>
      </w:tr>
    </w:tbl>
    <w:p w:rsidR="00090A09" w:rsidRDefault="00090A09"/>
    <w:sectPr w:rsidR="00090A09" w:rsidSect="00EF630A">
      <w:pgSz w:w="16838" w:h="11906" w:orient="landscape"/>
      <w:pgMar w:top="993" w:right="536" w:bottom="568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F3E01" w:rsidRDefault="00FF3E01" w:rsidP="00160D99">
      <w:pPr>
        <w:spacing w:after="0" w:line="240" w:lineRule="auto"/>
      </w:pPr>
      <w:r>
        <w:separator/>
      </w:r>
    </w:p>
  </w:endnote>
  <w:endnote w:type="continuationSeparator" w:id="0">
    <w:p w:rsidR="00FF3E01" w:rsidRDefault="00FF3E01" w:rsidP="00160D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F3E01" w:rsidRDefault="00FF3E01" w:rsidP="00160D99">
      <w:pPr>
        <w:spacing w:after="0" w:line="240" w:lineRule="auto"/>
      </w:pPr>
      <w:r>
        <w:separator/>
      </w:r>
    </w:p>
  </w:footnote>
  <w:footnote w:type="continuationSeparator" w:id="0">
    <w:p w:rsidR="00FF3E01" w:rsidRDefault="00FF3E01" w:rsidP="00160D9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630A"/>
    <w:rsid w:val="00015D1E"/>
    <w:rsid w:val="00017020"/>
    <w:rsid w:val="00017A44"/>
    <w:rsid w:val="0005351F"/>
    <w:rsid w:val="00090A09"/>
    <w:rsid w:val="000C5A4D"/>
    <w:rsid w:val="00101F9F"/>
    <w:rsid w:val="00142F52"/>
    <w:rsid w:val="00160D99"/>
    <w:rsid w:val="00186EBD"/>
    <w:rsid w:val="001C3E90"/>
    <w:rsid w:val="001F42B7"/>
    <w:rsid w:val="001F773C"/>
    <w:rsid w:val="00214547"/>
    <w:rsid w:val="00215B17"/>
    <w:rsid w:val="002212FE"/>
    <w:rsid w:val="002739C2"/>
    <w:rsid w:val="002C02C4"/>
    <w:rsid w:val="002C04ED"/>
    <w:rsid w:val="00353E89"/>
    <w:rsid w:val="00361C5A"/>
    <w:rsid w:val="00393F24"/>
    <w:rsid w:val="003B4E98"/>
    <w:rsid w:val="00435431"/>
    <w:rsid w:val="004467A7"/>
    <w:rsid w:val="00481BA3"/>
    <w:rsid w:val="00483CCE"/>
    <w:rsid w:val="00487A9B"/>
    <w:rsid w:val="00535770"/>
    <w:rsid w:val="00575646"/>
    <w:rsid w:val="00576A77"/>
    <w:rsid w:val="005D3F29"/>
    <w:rsid w:val="005D5E57"/>
    <w:rsid w:val="005E7053"/>
    <w:rsid w:val="00612C12"/>
    <w:rsid w:val="00616638"/>
    <w:rsid w:val="006260A7"/>
    <w:rsid w:val="006264AC"/>
    <w:rsid w:val="00696385"/>
    <w:rsid w:val="006B5434"/>
    <w:rsid w:val="006C1B2F"/>
    <w:rsid w:val="00717C45"/>
    <w:rsid w:val="00735A9A"/>
    <w:rsid w:val="007A4E46"/>
    <w:rsid w:val="007B074F"/>
    <w:rsid w:val="007B5934"/>
    <w:rsid w:val="007C1853"/>
    <w:rsid w:val="007C34F8"/>
    <w:rsid w:val="007C5E31"/>
    <w:rsid w:val="007F2FA9"/>
    <w:rsid w:val="00837123"/>
    <w:rsid w:val="008758E6"/>
    <w:rsid w:val="008A0497"/>
    <w:rsid w:val="008E447E"/>
    <w:rsid w:val="00924B60"/>
    <w:rsid w:val="009B0101"/>
    <w:rsid w:val="009C3F68"/>
    <w:rsid w:val="00A033C8"/>
    <w:rsid w:val="00A065ED"/>
    <w:rsid w:val="00A57FA8"/>
    <w:rsid w:val="00A94184"/>
    <w:rsid w:val="00AA2E2D"/>
    <w:rsid w:val="00AB0ED3"/>
    <w:rsid w:val="00AC5C22"/>
    <w:rsid w:val="00B21999"/>
    <w:rsid w:val="00B5235A"/>
    <w:rsid w:val="00BB5AD0"/>
    <w:rsid w:val="00BE4840"/>
    <w:rsid w:val="00C21868"/>
    <w:rsid w:val="00C5645B"/>
    <w:rsid w:val="00C91CDB"/>
    <w:rsid w:val="00CB6E11"/>
    <w:rsid w:val="00D12B08"/>
    <w:rsid w:val="00D40472"/>
    <w:rsid w:val="00D55070"/>
    <w:rsid w:val="00D70182"/>
    <w:rsid w:val="00D91115"/>
    <w:rsid w:val="00D9788E"/>
    <w:rsid w:val="00DE324E"/>
    <w:rsid w:val="00E003AF"/>
    <w:rsid w:val="00E46021"/>
    <w:rsid w:val="00EA5830"/>
    <w:rsid w:val="00EC1DAE"/>
    <w:rsid w:val="00ED3985"/>
    <w:rsid w:val="00ED4F83"/>
    <w:rsid w:val="00EF630A"/>
    <w:rsid w:val="00F27A16"/>
    <w:rsid w:val="00F3758F"/>
    <w:rsid w:val="00F54A77"/>
    <w:rsid w:val="00FA1E67"/>
    <w:rsid w:val="00FA1FF2"/>
    <w:rsid w:val="00FA2803"/>
    <w:rsid w:val="00FC6FA8"/>
    <w:rsid w:val="00FC7A62"/>
    <w:rsid w:val="00FF3E01"/>
    <w:rsid w:val="00FF5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39BCD82-1E66-4B3C-A082-92507D33C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60D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0D99"/>
  </w:style>
  <w:style w:type="paragraph" w:styleId="Footer">
    <w:name w:val="footer"/>
    <w:basedOn w:val="Normal"/>
    <w:link w:val="FooterChar"/>
    <w:uiPriority w:val="99"/>
    <w:unhideWhenUsed/>
    <w:rsid w:val="00160D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0D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4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5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6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8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7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06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0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0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0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1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1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7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98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0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9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7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1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6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84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5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1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8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1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7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2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8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8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6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0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43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8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3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9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7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16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16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5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9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98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8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23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8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9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8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7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260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Manjunath HL</dc:creator>
  <cp:keywords/>
  <dc:description/>
  <cp:lastModifiedBy>Manjunath HL</cp:lastModifiedBy>
  <cp:revision>2</cp:revision>
  <dcterms:created xsi:type="dcterms:W3CDTF">2019-06-27T08:58:00Z</dcterms:created>
  <dcterms:modified xsi:type="dcterms:W3CDTF">2019-06-27T08:58:00Z</dcterms:modified>
</cp:coreProperties>
</file>